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64524">
            <w:pPr>
              <w:jc w:val="center"/>
              <w:rPr>
                <w:rFonts w:ascii="Arial" w:hAnsi="Arial"/>
                <w:lang w:val="en-GB"/>
              </w:rPr>
            </w:pPr>
            <w:r>
              <w:rPr>
                <w:rFonts w:ascii="Arial" w:hAnsi="Arial"/>
                <w:noProof/>
                <w:lang w:val="en-CA" w:eastAsia="en-CA"/>
              </w:rPr>
              <w:drawing>
                <wp:inline distT="0" distB="0" distL="0" distR="0">
                  <wp:extent cx="1090098" cy="1295400"/>
                  <wp:effectExtent l="19050" t="0" r="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9" cstate="print"/>
                          <a:stretch>
                            <a:fillRect/>
                          </a:stretch>
                        </pic:blipFill>
                        <pic:spPr>
                          <a:xfrm>
                            <a:off x="0" y="0"/>
                            <a:ext cx="1096387" cy="1302874"/>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D1300B" w:rsidRDefault="00246AC4">
            <w:pPr>
              <w:rPr>
                <w:rFonts w:ascii="Arial" w:hAnsi="Arial"/>
              </w:rPr>
            </w:pPr>
            <w:r>
              <w:rPr>
                <w:rFonts w:ascii="Arial" w:hAnsi="Arial"/>
              </w:rPr>
              <w:t>Motive Power Technician – Advanced Repair Motive Power Fundamentals – Automotive Repair</w:t>
            </w:r>
          </w:p>
          <w:p w:rsidR="00246AC4" w:rsidRDefault="00246AC4">
            <w:pPr>
              <w:rPr>
                <w:rFonts w:ascii="Arial" w:hAnsi="Arial"/>
              </w:rPr>
            </w:pPr>
            <w:r>
              <w:rPr>
                <w:rFonts w:ascii="Arial" w:hAnsi="Arial"/>
              </w:rPr>
              <w:t>Motive Power Fundamentals – Heavy Equipment</w:t>
            </w:r>
          </w:p>
          <w:p w:rsidR="00246AC4" w:rsidRDefault="00246AC4">
            <w:pPr>
              <w:rPr>
                <w:rFonts w:ascii="Arial" w:hAnsi="Arial"/>
              </w:rPr>
            </w:pPr>
            <w:r>
              <w:rPr>
                <w:rFonts w:ascii="Arial" w:hAnsi="Arial"/>
              </w:rPr>
              <w:t xml:space="preserve">                                         &amp; Truck Repair</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246AC4" w:rsidP="00246AC4">
            <w:pPr>
              <w:rPr>
                <w:rFonts w:ascii="Arial" w:hAnsi="Arial"/>
              </w:rPr>
            </w:pPr>
            <w:r>
              <w:rPr>
                <w:rFonts w:ascii="Arial" w:hAnsi="Arial"/>
              </w:rPr>
              <w:t>Jamie Schmidt</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D64524" w:rsidRDefault="00246AC4" w:rsidP="00D64524">
            <w:pPr>
              <w:rPr>
                <w:rFonts w:ascii="Arial" w:hAnsi="Arial"/>
              </w:rPr>
            </w:pPr>
            <w:r>
              <w:rPr>
                <w:rFonts w:ascii="Arial" w:hAnsi="Arial"/>
              </w:rPr>
              <w:t>September  2011</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2010</w:t>
            </w: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CD1D77" w:rsidP="00CD1D77">
            <w:pPr>
              <w:pStyle w:val="Heading2"/>
              <w:rPr>
                <w:rFonts w:ascii="Script MT Bold" w:hAnsi="Script MT Bold" w:cs="Arial"/>
                <w:sz w:val="36"/>
                <w:szCs w:val="36"/>
                <w:u w:val="single"/>
                <w:lang w:val="en-US"/>
              </w:rPr>
            </w:pPr>
            <w:r>
              <w:rPr>
                <w:rFonts w:ascii="Brush Script MT" w:hAnsi="Brush Script MT" w:cs="Arial"/>
                <w:b w:val="0"/>
                <w:sz w:val="52"/>
                <w:szCs w:val="52"/>
              </w:rPr>
              <w:t>“</w:t>
            </w:r>
            <w:r w:rsidRPr="009C3EA9">
              <w:rPr>
                <w:rFonts w:ascii="Brush Script MT" w:hAnsi="Brush Script MT" w:cs="Arial"/>
                <w:b w:val="0"/>
                <w:sz w:val="52"/>
                <w:szCs w:val="52"/>
              </w:rPr>
              <w:t>Corey Meunier</w:t>
            </w:r>
            <w:r>
              <w:rPr>
                <w:rFonts w:ascii="Brush Script MT" w:hAnsi="Brush Script MT" w:cs="Arial"/>
                <w:b w:val="0"/>
                <w:sz w:val="52"/>
                <w:szCs w:val="52"/>
              </w:rPr>
              <w:t>”</w:t>
            </w:r>
          </w:p>
        </w:tc>
        <w:tc>
          <w:tcPr>
            <w:tcW w:w="1472" w:type="dxa"/>
            <w:gridSpan w:val="3"/>
          </w:tcPr>
          <w:p w:rsidR="00245995" w:rsidRDefault="00245995" w:rsidP="00246AC4">
            <w:pPr>
              <w:rPr>
                <w:rFonts w:ascii="Arial" w:hAnsi="Arial"/>
              </w:rPr>
            </w:pPr>
            <w:bookmarkStart w:id="0" w:name="_GoBack"/>
            <w:bookmarkEnd w:id="0"/>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9140" w:type="dxa"/>
            <w:gridSpan w:val="8"/>
          </w:tcPr>
          <w:p w:rsidR="00D64524" w:rsidRDefault="00D64524">
            <w:pPr>
              <w:pStyle w:val="Heading2"/>
              <w:tabs>
                <w:tab w:val="center" w:pos="4560"/>
              </w:tabs>
              <w:rPr>
                <w:rFonts w:ascii="Arial" w:hAnsi="Arial"/>
              </w:rPr>
            </w:pPr>
          </w:p>
          <w:p w:rsidR="00D64524" w:rsidRDefault="00605F90">
            <w:pPr>
              <w:pStyle w:val="Heading2"/>
              <w:tabs>
                <w:tab w:val="center" w:pos="4560"/>
              </w:tabs>
              <w:rPr>
                <w:rFonts w:ascii="Arial" w:hAnsi="Arial"/>
              </w:rPr>
            </w:pPr>
            <w:r>
              <w:rPr>
                <w:rFonts w:ascii="Arial" w:hAnsi="Arial"/>
              </w:rPr>
              <w:t>Copyright ©2011</w:t>
            </w:r>
            <w:r w:rsidR="00D64524">
              <w:rPr>
                <w:rFonts w:ascii="Arial" w:hAnsi="Arial"/>
              </w:rPr>
              <w:t xml:space="preserve"> </w:t>
            </w:r>
            <w:proofErr w:type="gramStart"/>
            <w:r w:rsidR="00D64524">
              <w:rPr>
                <w:rFonts w:ascii="Arial" w:hAnsi="Arial"/>
              </w:rPr>
              <w:t>The</w:t>
            </w:r>
            <w:proofErr w:type="gramEnd"/>
            <w:r w:rsidR="00D64524">
              <w:rPr>
                <w:rFonts w:ascii="Arial" w:hAnsi="Arial"/>
              </w:rPr>
              <w:t xml:space="preserv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246AC4" w:rsidRDefault="00246AC4">
            <w:pPr>
              <w:tabs>
                <w:tab w:val="center" w:pos="4560"/>
              </w:tabs>
              <w:jc w:val="center"/>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r w:rsidR="00251FC5" w:rsidRPr="002A4232" w:rsidTr="00246AC4">
        <w:trPr>
          <w:gridAfter w:val="1"/>
          <w:wAfter w:w="18" w:type="dxa"/>
          <w:cantSplit/>
        </w:trPr>
        <w:tc>
          <w:tcPr>
            <w:tcW w:w="8838" w:type="dxa"/>
            <w:gridSpan w:val="2"/>
          </w:tcPr>
          <w:p w:rsidR="00251FC5" w:rsidRPr="0021216C" w:rsidRDefault="00251FC5" w:rsidP="00246AC4">
            <w:pPr>
              <w:rPr>
                <w:rFonts w:ascii="Arial" w:hAnsi="Arial" w:cs="Arial"/>
                <w:b/>
                <w:sz w:val="28"/>
                <w:szCs w:val="28"/>
                <w:u w:val="single"/>
              </w:rPr>
            </w:pPr>
            <w:r w:rsidRPr="0021216C">
              <w:rPr>
                <w:rFonts w:ascii="Arial" w:hAnsi="Arial" w:cs="Arial"/>
                <w:b/>
                <w:sz w:val="28"/>
                <w:szCs w:val="28"/>
                <w:u w:val="single"/>
              </w:rPr>
              <w:t>Safety:</w:t>
            </w:r>
          </w:p>
          <w:p w:rsidR="00251FC5" w:rsidRPr="0021216C" w:rsidRDefault="00251FC5" w:rsidP="00246AC4">
            <w:pPr>
              <w:rPr>
                <w:rFonts w:ascii="Arial" w:hAnsi="Arial" w:cs="Arial"/>
                <w:sz w:val="28"/>
                <w:szCs w:val="28"/>
                <w:u w:val="single"/>
              </w:rPr>
            </w:pPr>
          </w:p>
          <w:p w:rsidR="00251FC5" w:rsidRDefault="00251FC5" w:rsidP="0021216C">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251FC5" w:rsidRDefault="00251FC5" w:rsidP="00246AC4">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251FC5" w:rsidRPr="00A735C6" w:rsidRDefault="00251FC5" w:rsidP="00246AC4">
            <w:pPr>
              <w:jc w:val="both"/>
              <w:rPr>
                <w:rFonts w:ascii="Arial" w:hAnsi="Arial" w:cs="Arial"/>
                <w:szCs w:val="24"/>
              </w:rPr>
            </w:pPr>
          </w:p>
          <w:p w:rsidR="00251FC5" w:rsidRPr="0021216C" w:rsidRDefault="00251FC5" w:rsidP="00246AC4">
            <w:pPr>
              <w:jc w:val="both"/>
              <w:rPr>
                <w:rFonts w:ascii="Arial" w:hAnsi="Arial" w:cs="Arial"/>
                <w:sz w:val="32"/>
                <w:szCs w:val="32"/>
              </w:rPr>
            </w:pPr>
            <w:r w:rsidRPr="0021216C">
              <w:rPr>
                <w:rFonts w:ascii="Arial" w:hAnsi="Arial" w:cs="Arial"/>
                <w:sz w:val="32"/>
                <w:szCs w:val="32"/>
              </w:rPr>
              <w:t>Eye Protection:</w:t>
            </w:r>
          </w:p>
          <w:p w:rsidR="00251FC5" w:rsidRDefault="00251FC5" w:rsidP="00246AC4">
            <w:pPr>
              <w:jc w:val="both"/>
              <w:rPr>
                <w:rFonts w:ascii="Arial" w:hAnsi="Arial" w:cs="Arial"/>
                <w:sz w:val="28"/>
                <w:szCs w:val="28"/>
              </w:rPr>
            </w:pPr>
          </w:p>
          <w:p w:rsidR="00251FC5" w:rsidRPr="0040209D" w:rsidRDefault="00251FC5" w:rsidP="00246AC4">
            <w:pPr>
              <w:jc w:val="both"/>
              <w:rPr>
                <w:rFonts w:ascii="Arial" w:hAnsi="Arial" w:cs="Arial"/>
                <w:b/>
                <w:szCs w:val="24"/>
              </w:rPr>
            </w:pPr>
            <w:r w:rsidRPr="0040209D">
              <w:rPr>
                <w:rFonts w:ascii="Arial" w:hAnsi="Arial" w:cs="Arial"/>
                <w:b/>
                <w:szCs w:val="24"/>
              </w:rPr>
              <w:t>All protective eye wear shall meet the requirements of:</w:t>
            </w:r>
          </w:p>
          <w:p w:rsidR="00251FC5" w:rsidRDefault="00251FC5" w:rsidP="00246AC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251FC5" w:rsidRDefault="00251FC5" w:rsidP="00246AC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251FC5" w:rsidRDefault="00251FC5" w:rsidP="00246AC4">
            <w:pPr>
              <w:jc w:val="both"/>
              <w:rPr>
                <w:rFonts w:ascii="Arial" w:hAnsi="Arial" w:cs="Arial"/>
                <w:b/>
                <w:szCs w:val="24"/>
              </w:rPr>
            </w:pPr>
          </w:p>
          <w:p w:rsidR="00251FC5" w:rsidRDefault="00251FC5" w:rsidP="00246AC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251FC5" w:rsidRPr="00D40291" w:rsidRDefault="00251FC5" w:rsidP="00246AC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251FC5" w:rsidRDefault="00251FC5" w:rsidP="00246AC4">
            <w:pPr>
              <w:jc w:val="both"/>
              <w:rPr>
                <w:rFonts w:ascii="Arial" w:hAnsi="Arial" w:cs="Arial"/>
                <w:b/>
                <w:szCs w:val="24"/>
              </w:rPr>
            </w:pPr>
            <w:r>
              <w:rPr>
                <w:rFonts w:ascii="Arial" w:hAnsi="Arial" w:cs="Arial"/>
                <w:b/>
                <w:szCs w:val="24"/>
              </w:rPr>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251FC5" w:rsidRPr="00A04590" w:rsidTr="00246AC4">
        <w:trPr>
          <w:cantSplit/>
        </w:trPr>
        <w:tc>
          <w:tcPr>
            <w:tcW w:w="675" w:type="dxa"/>
          </w:tcPr>
          <w:p w:rsidR="00251FC5" w:rsidRPr="00A04590" w:rsidRDefault="00251FC5" w:rsidP="00246AC4">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251FC5" w:rsidRPr="00A04590" w:rsidRDefault="00251FC5" w:rsidP="00246AC4">
            <w:pPr>
              <w:rPr>
                <w:rFonts w:ascii="Arial" w:hAnsi="Arial"/>
                <w:b/>
              </w:rPr>
            </w:pPr>
            <w:r w:rsidRPr="00A04590">
              <w:rPr>
                <w:rFonts w:ascii="Arial" w:hAnsi="Arial"/>
                <w:b/>
              </w:rPr>
              <w:t>COURSE OUTLINE ADDENDUM:</w:t>
            </w:r>
          </w:p>
          <w:p w:rsidR="00251FC5" w:rsidRPr="00A04590" w:rsidRDefault="00251FC5" w:rsidP="00246AC4">
            <w:pPr>
              <w:rPr>
                <w:rFonts w:ascii="Arial" w:hAnsi="Arial"/>
                <w:b/>
              </w:rPr>
            </w:pPr>
          </w:p>
        </w:tc>
      </w:tr>
      <w:tr w:rsidR="00251FC5" w:rsidRPr="00A04590" w:rsidTr="00246AC4">
        <w:trPr>
          <w:cantSplit/>
        </w:trPr>
        <w:tc>
          <w:tcPr>
            <w:tcW w:w="675" w:type="dxa"/>
          </w:tcPr>
          <w:p w:rsidR="00251FC5" w:rsidRPr="00A04590" w:rsidRDefault="00251FC5" w:rsidP="00246AC4">
            <w:pPr>
              <w:rPr>
                <w:rFonts w:ascii="Arial" w:hAnsi="Arial"/>
              </w:rPr>
            </w:pPr>
          </w:p>
        </w:tc>
        <w:tc>
          <w:tcPr>
            <w:tcW w:w="8181" w:type="dxa"/>
          </w:tcPr>
          <w:p w:rsidR="00251FC5" w:rsidRPr="00A04590" w:rsidRDefault="00251FC5" w:rsidP="00246AC4">
            <w:pPr>
              <w:rPr>
                <w:rFonts w:ascii="Arial" w:hAnsi="Arial"/>
              </w:rPr>
            </w:pPr>
            <w:r w:rsidRPr="00A04590">
              <w:rPr>
                <w:rFonts w:ascii="Arial" w:hAnsi="Arial"/>
              </w:rPr>
              <w:t>The provisions contained in the addendum located on the portal form part of this course outline.</w:t>
            </w:r>
          </w:p>
        </w:tc>
      </w:tr>
    </w:tbl>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6C" w:rsidRDefault="0021216C">
      <w:r>
        <w:separator/>
      </w:r>
    </w:p>
  </w:endnote>
  <w:endnote w:type="continuationSeparator" w:id="0">
    <w:p w:rsidR="0021216C" w:rsidRDefault="0021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6C" w:rsidRDefault="0021216C">
      <w:r>
        <w:separator/>
      </w:r>
    </w:p>
  </w:footnote>
  <w:footnote w:type="continuationSeparator" w:id="0">
    <w:p w:rsidR="0021216C" w:rsidRDefault="0021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CD1D77">
      <w:rPr>
        <w:rStyle w:val="PageNumber"/>
        <w:rFonts w:ascii="Arial" w:hAnsi="Arial" w:cs="Arial"/>
        <w:noProof/>
      </w:rPr>
      <w:t>2</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115D7"/>
    <w:rsid w:val="00024279"/>
    <w:rsid w:val="0002429A"/>
    <w:rsid w:val="0004491B"/>
    <w:rsid w:val="000A28E4"/>
    <w:rsid w:val="000B31BA"/>
    <w:rsid w:val="000B7BEA"/>
    <w:rsid w:val="000D0CC4"/>
    <w:rsid w:val="000D7BBD"/>
    <w:rsid w:val="000E417C"/>
    <w:rsid w:val="001107BB"/>
    <w:rsid w:val="0013201F"/>
    <w:rsid w:val="00177078"/>
    <w:rsid w:val="001B72EE"/>
    <w:rsid w:val="001B7CC9"/>
    <w:rsid w:val="0021216C"/>
    <w:rsid w:val="00245995"/>
    <w:rsid w:val="00246AC4"/>
    <w:rsid w:val="00251FC5"/>
    <w:rsid w:val="00283F8A"/>
    <w:rsid w:val="00295232"/>
    <w:rsid w:val="002A4232"/>
    <w:rsid w:val="002D0F95"/>
    <w:rsid w:val="002D240A"/>
    <w:rsid w:val="003831F5"/>
    <w:rsid w:val="003A5B11"/>
    <w:rsid w:val="003D0B70"/>
    <w:rsid w:val="003D5562"/>
    <w:rsid w:val="003E7EEE"/>
    <w:rsid w:val="00424568"/>
    <w:rsid w:val="00441ECC"/>
    <w:rsid w:val="00455859"/>
    <w:rsid w:val="004C44A0"/>
    <w:rsid w:val="004C5504"/>
    <w:rsid w:val="004E298B"/>
    <w:rsid w:val="00532940"/>
    <w:rsid w:val="00595220"/>
    <w:rsid w:val="005A28BC"/>
    <w:rsid w:val="005F5454"/>
    <w:rsid w:val="00601189"/>
    <w:rsid w:val="00605F90"/>
    <w:rsid w:val="00613807"/>
    <w:rsid w:val="00626C24"/>
    <w:rsid w:val="00691652"/>
    <w:rsid w:val="00721FF2"/>
    <w:rsid w:val="00723208"/>
    <w:rsid w:val="00750E0D"/>
    <w:rsid w:val="00772E2E"/>
    <w:rsid w:val="007E6621"/>
    <w:rsid w:val="007F132C"/>
    <w:rsid w:val="00827A35"/>
    <w:rsid w:val="00850285"/>
    <w:rsid w:val="00867048"/>
    <w:rsid w:val="00871E50"/>
    <w:rsid w:val="009120C4"/>
    <w:rsid w:val="009B5B24"/>
    <w:rsid w:val="009F48CE"/>
    <w:rsid w:val="009F4E45"/>
    <w:rsid w:val="00A01D87"/>
    <w:rsid w:val="00A023DB"/>
    <w:rsid w:val="00A4189B"/>
    <w:rsid w:val="00A53C49"/>
    <w:rsid w:val="00A85995"/>
    <w:rsid w:val="00A9176F"/>
    <w:rsid w:val="00AC5756"/>
    <w:rsid w:val="00AC6EAF"/>
    <w:rsid w:val="00B475ED"/>
    <w:rsid w:val="00B50404"/>
    <w:rsid w:val="00B54BC3"/>
    <w:rsid w:val="00B778BA"/>
    <w:rsid w:val="00B835FC"/>
    <w:rsid w:val="00BA119A"/>
    <w:rsid w:val="00BF6FB0"/>
    <w:rsid w:val="00C0550E"/>
    <w:rsid w:val="00C36DEE"/>
    <w:rsid w:val="00C425FD"/>
    <w:rsid w:val="00C90001"/>
    <w:rsid w:val="00C93A09"/>
    <w:rsid w:val="00C97897"/>
    <w:rsid w:val="00CA1554"/>
    <w:rsid w:val="00CD1D77"/>
    <w:rsid w:val="00CE2F21"/>
    <w:rsid w:val="00D1300B"/>
    <w:rsid w:val="00D16C19"/>
    <w:rsid w:val="00D64524"/>
    <w:rsid w:val="00D67EAB"/>
    <w:rsid w:val="00D70161"/>
    <w:rsid w:val="00DA11DF"/>
    <w:rsid w:val="00DC1839"/>
    <w:rsid w:val="00E25868"/>
    <w:rsid w:val="00E62736"/>
    <w:rsid w:val="00E86FF6"/>
    <w:rsid w:val="00EA100F"/>
    <w:rsid w:val="00EB2148"/>
    <w:rsid w:val="00EE6E49"/>
    <w:rsid w:val="00EF4EC9"/>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CB67D-0E08-460E-B449-533482E917C8}">
  <ds:schemaRefs>
    <ds:schemaRef ds:uri="http://schemas.openxmlformats.org/officeDocument/2006/bibliography"/>
  </ds:schemaRefs>
</ds:datastoreItem>
</file>

<file path=customXml/itemProps2.xml><?xml version="1.0" encoding="utf-8"?>
<ds:datastoreItem xmlns:ds="http://schemas.openxmlformats.org/officeDocument/2006/customXml" ds:itemID="{5D468865-C576-4433-A96A-840C5A566426}"/>
</file>

<file path=customXml/itemProps3.xml><?xml version="1.0" encoding="utf-8"?>
<ds:datastoreItem xmlns:ds="http://schemas.openxmlformats.org/officeDocument/2006/customXml" ds:itemID="{E0EA61F3-4ADE-47DB-B002-E297088E2637}"/>
</file>

<file path=customXml/itemProps4.xml><?xml version="1.0" encoding="utf-8"?>
<ds:datastoreItem xmlns:ds="http://schemas.openxmlformats.org/officeDocument/2006/customXml" ds:itemID="{6E0B82AF-220D-41FC-BFF6-C099BAB186A7}"/>
</file>

<file path=docProps/app.xml><?xml version="1.0" encoding="utf-8"?>
<Properties xmlns="http://schemas.openxmlformats.org/officeDocument/2006/extended-properties" xmlns:vt="http://schemas.openxmlformats.org/officeDocument/2006/docPropsVTypes">
  <Template>Normal.dotm</Template>
  <TotalTime>14</TotalTime>
  <Pages>5</Pages>
  <Words>808</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2011-06-20T17:26:00Z</cp:lastPrinted>
  <dcterms:created xsi:type="dcterms:W3CDTF">2011-06-20T17:14:00Z</dcterms:created>
  <dcterms:modified xsi:type="dcterms:W3CDTF">2011-08-16T18:46:00Z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7156800</vt:r8>
  </property>
</Properties>
</file>